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E4" w:rsidRPr="007D2600" w:rsidRDefault="007D2600">
      <w:pPr>
        <w:rPr>
          <w:rFonts w:cstheme="minorHAnsi"/>
          <w:sz w:val="32"/>
          <w:szCs w:val="32"/>
        </w:rPr>
      </w:pPr>
      <w:r w:rsidRPr="007D2600">
        <w:rPr>
          <w:rFonts w:cstheme="minorHAnsi"/>
          <w:sz w:val="32"/>
          <w:szCs w:val="32"/>
        </w:rPr>
        <w:t>ПЕРЕЧЕНЬ МАТЕРИАЛОВ РЕКОМЕНДОВАННЫХ ДЛЯ ИЗУЧЕНИЯ:</w:t>
      </w:r>
    </w:p>
    <w:p w:rsidR="007D2600" w:rsidRPr="007D2600" w:rsidRDefault="007D2600" w:rsidP="007D2600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D2600">
        <w:rPr>
          <w:rFonts w:cstheme="minorHAnsi"/>
          <w:sz w:val="32"/>
          <w:szCs w:val="32"/>
        </w:rPr>
        <w:t>Официальный сайт РГР</w:t>
      </w:r>
    </w:p>
    <w:p w:rsidR="007D2600" w:rsidRPr="007D2600" w:rsidRDefault="007D2600" w:rsidP="007D2600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D2600">
        <w:rPr>
          <w:rFonts w:cstheme="minorHAnsi"/>
          <w:sz w:val="32"/>
          <w:szCs w:val="32"/>
        </w:rPr>
        <w:t>Гражданский кодекс РФ</w:t>
      </w:r>
    </w:p>
    <w:p w:rsidR="007D2600" w:rsidRPr="007D2600" w:rsidRDefault="007D2600" w:rsidP="007D2600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D2600">
        <w:rPr>
          <w:rFonts w:cstheme="minorHAnsi"/>
          <w:sz w:val="32"/>
          <w:szCs w:val="32"/>
        </w:rPr>
        <w:t>Семейный кодекс РФ</w:t>
      </w:r>
    </w:p>
    <w:p w:rsidR="007D2600" w:rsidRPr="007D2600" w:rsidRDefault="007D2600" w:rsidP="007D2600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D2600">
        <w:rPr>
          <w:rFonts w:cstheme="minorHAnsi"/>
          <w:sz w:val="32"/>
          <w:szCs w:val="32"/>
        </w:rPr>
        <w:t>Налоговый кодекс РФ</w:t>
      </w:r>
    </w:p>
    <w:p w:rsidR="007D2600" w:rsidRPr="007D2600" w:rsidRDefault="007D2600" w:rsidP="007D2600">
      <w:pPr>
        <w:pStyle w:val="a3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</w:pPr>
      <w:r w:rsidRPr="007D2600"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  <w:t>Федеральный закон "О государственной регистрации недвижимости" от 13.07.2015 N 218-ФЗ</w:t>
      </w:r>
    </w:p>
    <w:p w:rsidR="007D2600" w:rsidRDefault="007D2600" w:rsidP="007D2600">
      <w:pPr>
        <w:pStyle w:val="a3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</w:pPr>
      <w:r w:rsidRPr="007D2600"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  <w:t>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</w:t>
      </w:r>
      <w:r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  <w:t>дерации" от 30.12.2004 N 214-ФЗ</w:t>
      </w:r>
    </w:p>
    <w:p w:rsidR="007D2600" w:rsidRPr="007D2600" w:rsidRDefault="007D2600" w:rsidP="007D2600">
      <w:pPr>
        <w:pStyle w:val="a3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Cs/>
          <w:color w:val="000000"/>
          <w:kern w:val="36"/>
          <w:sz w:val="32"/>
          <w:szCs w:val="32"/>
          <w:lang w:eastAsia="ru-RU"/>
        </w:rPr>
        <w:t>Книги и статьи о маркетинге, продажах, переговорах на ваше усмотрение</w:t>
      </w:r>
      <w:bookmarkStart w:id="0" w:name="_GoBack"/>
      <w:bookmarkEnd w:id="0"/>
    </w:p>
    <w:sectPr w:rsidR="007D2600" w:rsidRPr="007D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14C78"/>
    <w:multiLevelType w:val="hybridMultilevel"/>
    <w:tmpl w:val="90B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6"/>
    <w:rsid w:val="000766E4"/>
    <w:rsid w:val="00396C06"/>
    <w:rsid w:val="007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F3E9E-D969-4DFE-9D64-90C4F1F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2022-04-22T11:49:00Z</dcterms:created>
  <dcterms:modified xsi:type="dcterms:W3CDTF">2022-04-22T11:56:00Z</dcterms:modified>
</cp:coreProperties>
</file>